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9F47C" w14:textId="74143FE5" w:rsidR="00A5147B" w:rsidRDefault="00364195">
      <w:r>
        <w:rPr>
          <w:noProof/>
        </w:rPr>
        <w:drawing>
          <wp:inline distT="0" distB="0" distL="0" distR="0" wp14:anchorId="47E420D6" wp14:editId="5D6F5CB9">
            <wp:extent cx="8534174" cy="5333859"/>
            <wp:effectExtent l="0" t="0" r="635" b="635"/>
            <wp:docPr id="40927324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2732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50121" cy="534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808CF" w14:textId="1444FDA0" w:rsidR="00364195" w:rsidRDefault="00364195">
      <w:hyperlink r:id="rId5" w:history="1">
        <w:r w:rsidRPr="00550C0B">
          <w:rPr>
            <w:rStyle w:val="Hyperlink"/>
          </w:rPr>
          <w:t>https://www.uniformesrubensfilho.com.br/colete-em-brim-com-ziper-e-3-bolsos/</w:t>
        </w:r>
      </w:hyperlink>
    </w:p>
    <w:sectPr w:rsidR="003641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195"/>
    <w:rsid w:val="00364195"/>
    <w:rsid w:val="008A0444"/>
    <w:rsid w:val="009F751B"/>
    <w:rsid w:val="00A5147B"/>
    <w:rsid w:val="00C0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D767"/>
  <w15:chartTrackingRefBased/>
  <w15:docId w15:val="{316BAC96-7573-4C0A-A416-1D6D1516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64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64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641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64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641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64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64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64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64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641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641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641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6419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6419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641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6419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641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641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64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64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64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64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64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6419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6419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6419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641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6419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6419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36419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64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formesrubensfilho.com.br/colete-em-brim-com-ziper-e-3-bolso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2025-03-10T15:04:00Z</dcterms:created>
  <dcterms:modified xsi:type="dcterms:W3CDTF">2025-03-10T15:13:00Z</dcterms:modified>
</cp:coreProperties>
</file>